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D751" w14:textId="0360A291" w:rsidR="00370FBB" w:rsidRDefault="0014589F" w:rsidP="00F40D65">
      <w:pPr>
        <w:tabs>
          <w:tab w:val="left" w:pos="8023"/>
        </w:tabs>
        <w:ind w:left="100"/>
        <w:rPr>
          <w:b/>
          <w:i/>
          <w:sz w:val="24"/>
        </w:rPr>
      </w:pPr>
      <w:r>
        <w:rPr>
          <w:b/>
          <w:sz w:val="24"/>
        </w:rPr>
        <w:t>CENWP-ODJ</w:t>
      </w:r>
      <w:r>
        <w:rPr>
          <w:b/>
          <w:i/>
          <w:sz w:val="24"/>
        </w:rPr>
        <w:tab/>
      </w:r>
      <w:r w:rsidR="001D5268">
        <w:rPr>
          <w:b/>
          <w:iCs/>
          <w:sz w:val="24"/>
        </w:rPr>
        <w:t>3</w:t>
      </w:r>
      <w:r w:rsidR="00401305">
        <w:rPr>
          <w:b/>
          <w:iCs/>
          <w:sz w:val="24"/>
        </w:rPr>
        <w:t>/</w:t>
      </w:r>
      <w:r w:rsidR="00963E6E">
        <w:rPr>
          <w:b/>
          <w:iCs/>
          <w:sz w:val="24"/>
        </w:rPr>
        <w:t>30</w:t>
      </w:r>
      <w:r w:rsidR="00401305">
        <w:rPr>
          <w:b/>
          <w:iCs/>
          <w:sz w:val="24"/>
        </w:rPr>
        <w:t>/2023</w:t>
      </w:r>
    </w:p>
    <w:p w14:paraId="7CF529A5" w14:textId="77777777" w:rsidR="00370FBB" w:rsidRDefault="00370FBB" w:rsidP="00F40D65">
      <w:pPr>
        <w:pStyle w:val="BodyText"/>
        <w:rPr>
          <w:b/>
          <w:i/>
          <w:sz w:val="31"/>
        </w:rPr>
      </w:pPr>
    </w:p>
    <w:p w14:paraId="644B9C5F" w14:textId="6DD20322" w:rsidR="00370FBB" w:rsidRDefault="0014589F" w:rsidP="00F40D65">
      <w:pPr>
        <w:ind w:left="100"/>
        <w:rPr>
          <w:b/>
          <w:i/>
          <w:sz w:val="24"/>
        </w:rPr>
      </w:pPr>
      <w:r>
        <w:rPr>
          <w:b/>
          <w:sz w:val="24"/>
        </w:rPr>
        <w:t>MEMORANDUM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4"/>
          <w:sz w:val="24"/>
        </w:rPr>
        <w:t xml:space="preserve"> </w:t>
      </w:r>
    </w:p>
    <w:p w14:paraId="43BAC50C" w14:textId="77777777" w:rsidR="00370FBB" w:rsidRDefault="00370FBB" w:rsidP="00F40D65">
      <w:pPr>
        <w:pStyle w:val="BodyText"/>
        <w:rPr>
          <w:b/>
          <w:i/>
          <w:sz w:val="31"/>
        </w:rPr>
      </w:pPr>
    </w:p>
    <w:p w14:paraId="6F2643B5" w14:textId="5C43FBA4" w:rsidR="00370FBB" w:rsidRDefault="0014589F" w:rsidP="00F40D65">
      <w:pPr>
        <w:ind w:left="100"/>
        <w:rPr>
          <w:b/>
          <w:sz w:val="24"/>
        </w:rPr>
      </w:pPr>
      <w:r>
        <w:rPr>
          <w:b/>
          <w:sz w:val="24"/>
        </w:rPr>
        <w:t>SUBJECT:</w:t>
      </w:r>
      <w:r>
        <w:rPr>
          <w:b/>
          <w:spacing w:val="-2"/>
          <w:sz w:val="24"/>
        </w:rPr>
        <w:t xml:space="preserve"> </w:t>
      </w:r>
      <w:r w:rsidR="001D5268">
        <w:rPr>
          <w:b/>
          <w:i/>
          <w:sz w:val="24"/>
        </w:rPr>
        <w:t>23JDA0</w:t>
      </w:r>
      <w:r w:rsidR="006438AF">
        <w:rPr>
          <w:b/>
          <w:i/>
          <w:sz w:val="24"/>
        </w:rPr>
        <w:t>9</w:t>
      </w:r>
      <w:r w:rsidR="00963E6E">
        <w:rPr>
          <w:b/>
          <w:i/>
          <w:sz w:val="24"/>
        </w:rPr>
        <w:t xml:space="preserve"> Submersible Traveling Screen (STS) </w:t>
      </w:r>
      <w:r w:rsidR="001100BE">
        <w:rPr>
          <w:b/>
          <w:i/>
          <w:sz w:val="24"/>
        </w:rPr>
        <w:t>O</w:t>
      </w:r>
      <w:r w:rsidR="00963E6E">
        <w:rPr>
          <w:b/>
          <w:i/>
          <w:sz w:val="24"/>
        </w:rPr>
        <w:t xml:space="preserve">il </w:t>
      </w:r>
      <w:r w:rsidR="001100BE">
        <w:rPr>
          <w:b/>
          <w:i/>
          <w:sz w:val="24"/>
        </w:rPr>
        <w:t>L</w:t>
      </w:r>
      <w:r w:rsidR="00963E6E">
        <w:rPr>
          <w:b/>
          <w:i/>
          <w:sz w:val="24"/>
        </w:rPr>
        <w:t xml:space="preserve">eak in </w:t>
      </w:r>
      <w:r w:rsidR="006438AF">
        <w:rPr>
          <w:b/>
          <w:i/>
          <w:sz w:val="24"/>
        </w:rPr>
        <w:t>Rollergate</w:t>
      </w:r>
      <w:r w:rsidR="00963E6E">
        <w:rPr>
          <w:b/>
          <w:i/>
          <w:sz w:val="24"/>
        </w:rPr>
        <w:t xml:space="preserve"> Slot 1</w:t>
      </w:r>
      <w:r w:rsidR="006438AF">
        <w:rPr>
          <w:b/>
          <w:i/>
          <w:sz w:val="24"/>
        </w:rPr>
        <w:t>2</w:t>
      </w:r>
      <w:r w:rsidR="00963E6E">
        <w:rPr>
          <w:b/>
          <w:i/>
          <w:sz w:val="24"/>
        </w:rPr>
        <w:t>B</w:t>
      </w:r>
    </w:p>
    <w:p w14:paraId="54B81979" w14:textId="5079DB0A" w:rsidR="00EF3B0E" w:rsidRDefault="00EF3B0E" w:rsidP="00F40D65">
      <w:pPr>
        <w:pStyle w:val="BodyText"/>
        <w:rPr>
          <w:bCs/>
        </w:rPr>
      </w:pPr>
    </w:p>
    <w:p w14:paraId="3F05BB70" w14:textId="00178448" w:rsidR="006438AF" w:rsidRDefault="006438AF" w:rsidP="00F40D65">
      <w:pPr>
        <w:pStyle w:val="BodyText"/>
        <w:rPr>
          <w:bCs/>
        </w:rPr>
      </w:pPr>
      <w:r w:rsidRPr="006438AF">
        <w:rPr>
          <w:bCs/>
        </w:rPr>
        <w:t xml:space="preserve">On 29 March 2023, at approximately 1600, </w:t>
      </w:r>
      <w:r w:rsidR="00D2787A">
        <w:rPr>
          <w:bCs/>
        </w:rPr>
        <w:t>John Day operations</w:t>
      </w:r>
      <w:r w:rsidRPr="006438AF">
        <w:rPr>
          <w:bCs/>
        </w:rPr>
        <w:t xml:space="preserve"> personnel noticed a pearlescent sheen surrounding an STS screen located in rollergate slot 12B. </w:t>
      </w:r>
      <w:r w:rsidR="00D2787A">
        <w:rPr>
          <w:bCs/>
        </w:rPr>
        <w:t>Environmental, Health, and Safety (</w:t>
      </w:r>
      <w:r w:rsidRPr="006438AF">
        <w:rPr>
          <w:bCs/>
        </w:rPr>
        <w:t>EHS</w:t>
      </w:r>
      <w:r w:rsidR="00D2787A">
        <w:rPr>
          <w:bCs/>
        </w:rPr>
        <w:t>)</w:t>
      </w:r>
      <w:r w:rsidRPr="006438AF">
        <w:rPr>
          <w:bCs/>
        </w:rPr>
        <w:t xml:space="preserve"> and </w:t>
      </w:r>
      <w:r w:rsidR="00D2787A">
        <w:rPr>
          <w:bCs/>
        </w:rPr>
        <w:t>Oil Accountabil</w:t>
      </w:r>
      <w:r w:rsidR="00681F07">
        <w:rPr>
          <w:bCs/>
        </w:rPr>
        <w:t>ity Program (OAP) personnel</w:t>
      </w:r>
      <w:r w:rsidRPr="006438AF">
        <w:rPr>
          <w:bCs/>
        </w:rPr>
        <w:t xml:space="preserve"> investigated and confirmed. Control Room was informed as well as Command. Command decision was to leave STS screen in slot as STS pit was unavailable.</w:t>
      </w:r>
      <w:r w:rsidR="00D2787A">
        <w:rPr>
          <w:bCs/>
        </w:rPr>
        <w:t xml:space="preserve">  </w:t>
      </w:r>
      <w:r w:rsidR="00D2787A" w:rsidRPr="006438AF">
        <w:rPr>
          <w:bCs/>
        </w:rPr>
        <w:t>EHS personnel deployed absorbent boom around STS screen to contain and absorb sheen.</w:t>
      </w:r>
      <w:r w:rsidR="00D2787A">
        <w:rPr>
          <w:bCs/>
        </w:rPr>
        <w:t xml:space="preserve">  The amount of oil lost will be determined once the STS is able to be removed and inspected. </w:t>
      </w:r>
    </w:p>
    <w:p w14:paraId="57C60464" w14:textId="4A2E2167" w:rsidR="00F45850" w:rsidRDefault="00F45850" w:rsidP="00F40D65">
      <w:pPr>
        <w:pStyle w:val="BodyText"/>
        <w:rPr>
          <w:bCs/>
        </w:rPr>
      </w:pPr>
    </w:p>
    <w:p w14:paraId="288B1F90" w14:textId="77777777" w:rsidR="001100BE" w:rsidRPr="00963E6E" w:rsidRDefault="001100BE" w:rsidP="00F40D65">
      <w:pPr>
        <w:pStyle w:val="BodyText"/>
        <w:rPr>
          <w:bCs/>
        </w:rPr>
      </w:pPr>
    </w:p>
    <w:p w14:paraId="36110D64" w14:textId="154ED954" w:rsidR="00370FBB" w:rsidRDefault="0014589F" w:rsidP="00F40D65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Species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 w:rsidR="004931D7">
        <w:rPr>
          <w:sz w:val="24"/>
        </w:rPr>
        <w:t xml:space="preserve"> </w:t>
      </w:r>
      <w:r w:rsidR="001100BE">
        <w:rPr>
          <w:sz w:val="24"/>
        </w:rPr>
        <w:t>NA</w:t>
      </w:r>
    </w:p>
    <w:p w14:paraId="473B82A7" w14:textId="7AB0A883" w:rsidR="00370FBB" w:rsidRDefault="0014589F" w:rsidP="00F40D65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Origin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 w:rsidR="00EF3B0E">
        <w:rPr>
          <w:sz w:val="24"/>
        </w:rPr>
        <w:t xml:space="preserve"> </w:t>
      </w:r>
      <w:r w:rsidR="001100BE">
        <w:rPr>
          <w:sz w:val="24"/>
        </w:rPr>
        <w:t>NA</w:t>
      </w:r>
    </w:p>
    <w:p w14:paraId="51102BE4" w14:textId="7B4F7EAB" w:rsidR="00370FBB" w:rsidRDefault="0014589F" w:rsidP="00F40D65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Length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 w:rsidR="00EF3B0E">
        <w:rPr>
          <w:sz w:val="24"/>
        </w:rPr>
        <w:t xml:space="preserve"> </w:t>
      </w:r>
      <w:r w:rsidR="001100BE">
        <w:rPr>
          <w:sz w:val="24"/>
        </w:rPr>
        <w:t>NA</w:t>
      </w:r>
    </w:p>
    <w:p w14:paraId="7470A0E4" w14:textId="52F47F3E" w:rsidR="00370FBB" w:rsidRDefault="0014589F" w:rsidP="00F40D65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tags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 w:rsidR="00EF3B0E">
        <w:rPr>
          <w:sz w:val="24"/>
        </w:rPr>
        <w:t xml:space="preserve"> </w:t>
      </w:r>
      <w:r w:rsidR="001100BE">
        <w:rPr>
          <w:sz w:val="24"/>
        </w:rPr>
        <w:t>NA</w:t>
      </w:r>
    </w:p>
    <w:p w14:paraId="1FD94D95" w14:textId="4F6DE0F8" w:rsidR="00370FBB" w:rsidRDefault="0014589F" w:rsidP="00F40D65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Injuries</w:t>
      </w:r>
      <w:r>
        <w:rPr>
          <w:spacing w:val="1"/>
          <w:sz w:val="24"/>
        </w:rPr>
        <w:t xml:space="preserve"> </w:t>
      </w:r>
      <w:r>
        <w:rPr>
          <w:sz w:val="24"/>
        </w:rPr>
        <w:t>found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carcass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="00EF3B0E">
        <w:rPr>
          <w:sz w:val="24"/>
        </w:rPr>
        <w:t xml:space="preserve"> NA</w:t>
      </w:r>
    </w:p>
    <w:p w14:paraId="6E81FF41" w14:textId="4B4A2892" w:rsidR="00370FBB" w:rsidRDefault="0014589F" w:rsidP="00F40D65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Death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="00EF3B0E">
        <w:rPr>
          <w:sz w:val="24"/>
        </w:rPr>
        <w:t xml:space="preserve"> NA</w:t>
      </w:r>
    </w:p>
    <w:p w14:paraId="622FE681" w14:textId="130E937A" w:rsidR="00370FBB" w:rsidRPr="00F40D65" w:rsidRDefault="0014589F" w:rsidP="00F40D65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</w:pPr>
      <w:r w:rsidRPr="00EF3B0E">
        <w:rPr>
          <w:sz w:val="24"/>
        </w:rPr>
        <w:t>Future and</w:t>
      </w:r>
      <w:r w:rsidRPr="00F40D65">
        <w:rPr>
          <w:spacing w:val="-3"/>
          <w:sz w:val="24"/>
        </w:rPr>
        <w:t xml:space="preserve"> </w:t>
      </w:r>
      <w:r w:rsidRPr="00EF3B0E">
        <w:rPr>
          <w:sz w:val="24"/>
        </w:rPr>
        <w:t>Preventative</w:t>
      </w:r>
      <w:r w:rsidRPr="00F40D65">
        <w:rPr>
          <w:spacing w:val="-4"/>
          <w:sz w:val="24"/>
        </w:rPr>
        <w:t xml:space="preserve"> </w:t>
      </w:r>
      <w:r w:rsidRPr="00EF3B0E">
        <w:rPr>
          <w:sz w:val="24"/>
        </w:rPr>
        <w:t>Measures</w:t>
      </w:r>
      <w:r w:rsidRPr="00F40D65">
        <w:rPr>
          <w:spacing w:val="2"/>
          <w:sz w:val="24"/>
        </w:rPr>
        <w:t xml:space="preserve"> </w:t>
      </w:r>
      <w:r w:rsidRPr="00EF3B0E">
        <w:rPr>
          <w:sz w:val="24"/>
          <w:szCs w:val="24"/>
        </w:rPr>
        <w:t>–</w:t>
      </w:r>
      <w:r w:rsidR="001100BE">
        <w:rPr>
          <w:sz w:val="24"/>
          <w:szCs w:val="24"/>
        </w:rPr>
        <w:t xml:space="preserve"> Monitor during winter maintenance periods</w:t>
      </w:r>
    </w:p>
    <w:p w14:paraId="313C7C33" w14:textId="77777777" w:rsidR="00F40D65" w:rsidRDefault="00F40D65" w:rsidP="00F40D65">
      <w:pPr>
        <w:pStyle w:val="ListParagraph"/>
        <w:tabs>
          <w:tab w:val="left" w:pos="821"/>
        </w:tabs>
        <w:spacing w:before="0"/>
        <w:ind w:firstLine="0"/>
      </w:pPr>
    </w:p>
    <w:p w14:paraId="532280B5" w14:textId="4531B9F3" w:rsidR="00F40D65" w:rsidRDefault="00F40D65" w:rsidP="00F40D65">
      <w:pPr>
        <w:pStyle w:val="ListParagraph"/>
        <w:tabs>
          <w:tab w:val="left" w:pos="821"/>
        </w:tabs>
        <w:spacing w:before="0"/>
        <w:ind w:left="0" w:firstLine="0"/>
        <w:jc w:val="right"/>
      </w:pPr>
      <w:r>
        <w:t>Sincerely,</w:t>
      </w:r>
    </w:p>
    <w:p w14:paraId="037D2B78" w14:textId="264C48AB" w:rsidR="00F40D65" w:rsidRDefault="00F40D65" w:rsidP="00F40D65">
      <w:pPr>
        <w:pStyle w:val="ListParagraph"/>
        <w:tabs>
          <w:tab w:val="left" w:pos="821"/>
        </w:tabs>
        <w:spacing w:before="0"/>
        <w:ind w:left="0" w:firstLine="0"/>
        <w:jc w:val="right"/>
      </w:pPr>
      <w:r>
        <w:t>JDA Project Fisheries</w:t>
      </w:r>
    </w:p>
    <w:p w14:paraId="578C875C" w14:textId="1FB77DD7" w:rsidR="00CA4653" w:rsidRDefault="00CA4653" w:rsidP="00F40D65">
      <w:pPr>
        <w:pStyle w:val="ListParagraph"/>
        <w:tabs>
          <w:tab w:val="left" w:pos="821"/>
        </w:tabs>
        <w:spacing w:before="0"/>
        <w:ind w:left="0" w:firstLine="0"/>
        <w:jc w:val="right"/>
      </w:pPr>
    </w:p>
    <w:p w14:paraId="5D635D6C" w14:textId="1FA37A82" w:rsidR="00CA4653" w:rsidRDefault="00CA4653" w:rsidP="00CA4653">
      <w:pPr>
        <w:pStyle w:val="ListParagraph"/>
        <w:tabs>
          <w:tab w:val="left" w:pos="821"/>
        </w:tabs>
        <w:spacing w:before="0"/>
        <w:ind w:left="0" w:firstLine="0"/>
      </w:pPr>
      <w:r>
        <w:t xml:space="preserve">Comments – </w:t>
      </w:r>
    </w:p>
    <w:p w14:paraId="6DBD4F68" w14:textId="77777777" w:rsidR="00CA4653" w:rsidRDefault="00CA4653" w:rsidP="00CA4653">
      <w:pPr>
        <w:pStyle w:val="PlainText"/>
      </w:pPr>
    </w:p>
    <w:p w14:paraId="129C30B6" w14:textId="77777777" w:rsidR="00CA4653" w:rsidRDefault="00CA4653" w:rsidP="00CA4653">
      <w:pPr>
        <w:pStyle w:val="PlainText"/>
      </w:pPr>
      <w:bookmarkStart w:id="0" w:name="_MailEndCompose"/>
    </w:p>
    <w:p w14:paraId="0D056733" w14:textId="77777777" w:rsidR="00CA4653" w:rsidRDefault="00CA4653" w:rsidP="00CA4653">
      <w:pPr>
        <w:pStyle w:val="PlainText"/>
      </w:pPr>
      <w:bookmarkStart w:id="1" w:name="_MailOriginal"/>
      <w:bookmarkEnd w:id="0"/>
      <w:r>
        <w:t>-----Original Message-----</w:t>
      </w:r>
      <w:r>
        <w:br/>
        <w:t xml:space="preserve">From: Grosvenor, Eric G CIV USARMY (USA) &lt;Eric.Grosvenor@usace.army.mil&gt; </w:t>
      </w:r>
      <w:r>
        <w:br/>
        <w:t>Sent: Thursday, March 30, 2023 11:26 AM</w:t>
      </w:r>
      <w:r>
        <w:br/>
        <w:t>To: Mackey, Tammy M CIV USARMY CENWP (USA) &lt;Tammy.M.Mackey@usace.army.mil&gt;; Lotspeich, Michael D CIV USARMY CENWP (USA) &lt;Michael.D.Lotspeich@usace.army.mil&gt;; Ricketts, Laura A CIV USARMY CENWP (USA) &lt;Laura.A.Ricketts@usace.army.mil&gt;</w:t>
      </w:r>
      <w:r>
        <w:br/>
        <w:t>Subject: RE: FPOM: Official Coordination - 23JDA08 and 23JDA09 STS oil leaks</w:t>
      </w:r>
    </w:p>
    <w:p w14:paraId="2354C208" w14:textId="77777777" w:rsidR="00CA4653" w:rsidRDefault="00CA4653" w:rsidP="00CA4653">
      <w:pPr>
        <w:pStyle w:val="PlainText"/>
      </w:pPr>
    </w:p>
    <w:p w14:paraId="5A20BFFC" w14:textId="46AF9BE0" w:rsidR="00CA4653" w:rsidRDefault="00CA4653" w:rsidP="00CA4653">
      <w:pPr>
        <w:pStyle w:val="PlainText"/>
      </w:pPr>
      <w:r>
        <w:t>We're planning on replacing the oil with an EAL, we just haven't heard anything from the gearbox manufacturer on acceptable lubricants.  Also, apparently IH</w:t>
      </w:r>
      <w:r>
        <w:t>R</w:t>
      </w:r>
      <w:r>
        <w:t xml:space="preserve"> has pulled their accumulator tanks and don't use them anymore???  Our engineers are reaching out to investigate that option too, which would be even more ideal. </w:t>
      </w:r>
    </w:p>
    <w:p w14:paraId="3571F9B8" w14:textId="77777777" w:rsidR="00CA4653" w:rsidRDefault="00CA4653" w:rsidP="00CA4653">
      <w:pPr>
        <w:pStyle w:val="PlainText"/>
      </w:pPr>
    </w:p>
    <w:p w14:paraId="41C5B37D" w14:textId="77777777" w:rsidR="00CA4653" w:rsidRDefault="00CA4653" w:rsidP="00CA4653">
      <w:pPr>
        <w:pStyle w:val="PlainText"/>
      </w:pPr>
      <w:r>
        <w:t>"Don't worry everything is OK" - Miro</w:t>
      </w:r>
    </w:p>
    <w:p w14:paraId="4AEBC1FC" w14:textId="77777777" w:rsidR="00CA4653" w:rsidRDefault="00CA4653" w:rsidP="00CA4653">
      <w:pPr>
        <w:pStyle w:val="PlainText"/>
      </w:pPr>
      <w:r>
        <w:t>Have fun on your time off.</w:t>
      </w:r>
    </w:p>
    <w:p w14:paraId="5E75A45F" w14:textId="77777777" w:rsidR="00CA4653" w:rsidRDefault="00CA4653" w:rsidP="00CA4653">
      <w:pPr>
        <w:pStyle w:val="PlainText"/>
      </w:pPr>
      <w:r>
        <w:t>-Eric</w:t>
      </w:r>
    </w:p>
    <w:p w14:paraId="622FA6AD" w14:textId="77777777" w:rsidR="00CA4653" w:rsidRDefault="00CA4653" w:rsidP="00CA4653">
      <w:pPr>
        <w:pStyle w:val="PlainText"/>
      </w:pPr>
    </w:p>
    <w:p w14:paraId="3DB2301F" w14:textId="77777777" w:rsidR="00CA4653" w:rsidRDefault="00CA4653" w:rsidP="00CA4653">
      <w:pPr>
        <w:pStyle w:val="PlainText"/>
      </w:pPr>
      <w:r>
        <w:t>-----Original Message-----</w:t>
      </w:r>
    </w:p>
    <w:p w14:paraId="77ECF0BF" w14:textId="77777777" w:rsidR="00CA4653" w:rsidRDefault="00CA4653" w:rsidP="00CA4653">
      <w:pPr>
        <w:pStyle w:val="PlainText"/>
      </w:pPr>
      <w:r>
        <w:t>From: Tom Lorz &lt;</w:t>
      </w:r>
      <w:hyperlink r:id="rId5" w:history="1">
        <w:r>
          <w:rPr>
            <w:rStyle w:val="Hyperlink"/>
          </w:rPr>
          <w:t>lort@critfc.org</w:t>
        </w:r>
      </w:hyperlink>
      <w:r>
        <w:t xml:space="preserve">&gt; </w:t>
      </w:r>
    </w:p>
    <w:p w14:paraId="57DCC745" w14:textId="77777777" w:rsidR="00CA4653" w:rsidRDefault="00CA4653" w:rsidP="00CA4653">
      <w:pPr>
        <w:pStyle w:val="PlainText"/>
      </w:pPr>
      <w:r>
        <w:t>Sent: Thursday, March 30, 2023 9:10 AM</w:t>
      </w:r>
    </w:p>
    <w:p w14:paraId="4BD593E2" w14:textId="77777777" w:rsidR="00CA4653" w:rsidRDefault="00CA4653" w:rsidP="00CA4653">
      <w:pPr>
        <w:pStyle w:val="PlainText"/>
      </w:pPr>
      <w:r>
        <w:t>To: Mackey, Tammy M CIV USARMY CENWP (USA) &lt;</w:t>
      </w:r>
      <w:hyperlink r:id="rId6" w:history="1">
        <w:r>
          <w:rPr>
            <w:rStyle w:val="Hyperlink"/>
          </w:rPr>
          <w:t>Tammy.M.Mackey@usace.army.mil</w:t>
        </w:r>
      </w:hyperlink>
      <w:r>
        <w:t>&gt;</w:t>
      </w:r>
    </w:p>
    <w:p w14:paraId="5B971B91" w14:textId="77777777" w:rsidR="00CA4653" w:rsidRDefault="00CA4653" w:rsidP="00CA4653">
      <w:pPr>
        <w:pStyle w:val="PlainText"/>
      </w:pPr>
      <w:r>
        <w:lastRenderedPageBreak/>
        <w:t>Subject: [URL Verdict: Neutral][Non-DoD Source] Re: FPOM: Official Coordination - 23JDA08 and 23JDA09 STS oil leaks</w:t>
      </w:r>
    </w:p>
    <w:p w14:paraId="4F097B0B" w14:textId="77777777" w:rsidR="00CA4653" w:rsidRDefault="00CA4653" w:rsidP="00CA4653">
      <w:pPr>
        <w:pStyle w:val="PlainText"/>
      </w:pPr>
    </w:p>
    <w:p w14:paraId="39C22804" w14:textId="1CB2404A" w:rsidR="00CA4653" w:rsidRDefault="00CA4653" w:rsidP="00CA4653">
      <w:pPr>
        <w:pStyle w:val="PlainText"/>
      </w:pPr>
      <w:r>
        <w:t>So is this an early april fools oil spill..........If we can get an update on these oil spills and see if it is related to aging structures or a need from more maintenance.  ......ah John Day, thinking of the Miro response its "ok"</w:t>
      </w:r>
    </w:p>
    <w:p w14:paraId="6886052E" w14:textId="77777777" w:rsidR="00CA4653" w:rsidRDefault="00CA4653" w:rsidP="00CA4653">
      <w:pPr>
        <w:pStyle w:val="PlainText"/>
      </w:pPr>
      <w:r>
        <w:t>________________________________</w:t>
      </w:r>
    </w:p>
    <w:p w14:paraId="6DA7CB88" w14:textId="613D35D6" w:rsidR="00CA4653" w:rsidRDefault="00CA4653" w:rsidP="00CA4653">
      <w:pPr>
        <w:pStyle w:val="PlainText"/>
      </w:pPr>
      <w:r>
        <w:t xml:space="preserve">Photos of the STSs. </w:t>
      </w:r>
      <w:r w:rsidR="00F61094">
        <w:t xml:space="preserve"> Taken by T. Mackey on 29 March 2023 at JDA.</w:t>
      </w:r>
    </w:p>
    <w:p w14:paraId="4F67CEDE" w14:textId="5E1BF569" w:rsidR="00CA4653" w:rsidRDefault="00CA4653" w:rsidP="00CA4653">
      <w:pPr>
        <w:pStyle w:val="PlainText"/>
      </w:pPr>
      <w:r>
        <w:rPr>
          <w:noProof/>
        </w:rPr>
        <w:drawing>
          <wp:inline distT="0" distB="0" distL="0" distR="0" wp14:anchorId="23357207" wp14:editId="629D1CAA">
            <wp:extent cx="1841500" cy="2455332"/>
            <wp:effectExtent l="0" t="0" r="635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731" cy="247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671AA2F" wp14:editId="1D5EE635">
            <wp:extent cx="1800225" cy="2400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011" cy="240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12AE7BE5" wp14:editId="30B844B3">
            <wp:extent cx="1809432" cy="2412576"/>
            <wp:effectExtent l="0" t="0" r="63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23" cy="24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2A12C" w14:textId="77777777" w:rsidR="00CA4653" w:rsidRDefault="00CA4653" w:rsidP="00CA4653">
      <w:pPr>
        <w:pStyle w:val="PlainText"/>
      </w:pPr>
    </w:p>
    <w:p w14:paraId="5B6D8EA0" w14:textId="5910E85D" w:rsidR="00CA4653" w:rsidRDefault="00CA4653" w:rsidP="00CA4653">
      <w:pPr>
        <w:pStyle w:val="PlainText"/>
      </w:pPr>
      <w:r>
        <w:rPr>
          <w:noProof/>
        </w:rPr>
        <w:drawing>
          <wp:inline distT="0" distB="0" distL="0" distR="0" wp14:anchorId="060A38C6" wp14:editId="74924B6E">
            <wp:extent cx="1764665" cy="2352886"/>
            <wp:effectExtent l="0" t="0" r="698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496" cy="236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7002A898" wp14:editId="2E856D8A">
            <wp:extent cx="1752600" cy="23368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201" cy="234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1EE44E8E" wp14:editId="70B8016F">
            <wp:extent cx="1718945" cy="229192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62" cy="229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CA4653" w:rsidSect="00F40D65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663EE"/>
    <w:multiLevelType w:val="hybridMultilevel"/>
    <w:tmpl w:val="F92A80F4"/>
    <w:lvl w:ilvl="0" w:tplc="7DF80992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A742CE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666C54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9E4474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88EE7CD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D14E350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004EBA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2844302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A9AA09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13116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BB"/>
    <w:rsid w:val="00021F4F"/>
    <w:rsid w:val="0006116C"/>
    <w:rsid w:val="000A4F96"/>
    <w:rsid w:val="001100BE"/>
    <w:rsid w:val="001109AF"/>
    <w:rsid w:val="00112A04"/>
    <w:rsid w:val="001306D1"/>
    <w:rsid w:val="0014589F"/>
    <w:rsid w:val="00162D0C"/>
    <w:rsid w:val="0017048F"/>
    <w:rsid w:val="001D5268"/>
    <w:rsid w:val="001E2B24"/>
    <w:rsid w:val="0020788E"/>
    <w:rsid w:val="002850EE"/>
    <w:rsid w:val="00323139"/>
    <w:rsid w:val="00370FBB"/>
    <w:rsid w:val="00374644"/>
    <w:rsid w:val="00380A8E"/>
    <w:rsid w:val="00401305"/>
    <w:rsid w:val="00412836"/>
    <w:rsid w:val="0044389A"/>
    <w:rsid w:val="00466F6F"/>
    <w:rsid w:val="00471CE8"/>
    <w:rsid w:val="004931D7"/>
    <w:rsid w:val="004F2DED"/>
    <w:rsid w:val="00544ACC"/>
    <w:rsid w:val="005C0D0C"/>
    <w:rsid w:val="005D074D"/>
    <w:rsid w:val="006438AF"/>
    <w:rsid w:val="00681F07"/>
    <w:rsid w:val="0073023D"/>
    <w:rsid w:val="00736440"/>
    <w:rsid w:val="0078456B"/>
    <w:rsid w:val="007D661F"/>
    <w:rsid w:val="008B5BCC"/>
    <w:rsid w:val="008E7CA3"/>
    <w:rsid w:val="00916530"/>
    <w:rsid w:val="00930ABB"/>
    <w:rsid w:val="00963E6E"/>
    <w:rsid w:val="009863D7"/>
    <w:rsid w:val="009923DF"/>
    <w:rsid w:val="00A0382E"/>
    <w:rsid w:val="00A15152"/>
    <w:rsid w:val="00B55B98"/>
    <w:rsid w:val="00B97061"/>
    <w:rsid w:val="00C3094F"/>
    <w:rsid w:val="00C5326C"/>
    <w:rsid w:val="00CA4653"/>
    <w:rsid w:val="00D26741"/>
    <w:rsid w:val="00D2787A"/>
    <w:rsid w:val="00D801EE"/>
    <w:rsid w:val="00DE33D6"/>
    <w:rsid w:val="00E602F5"/>
    <w:rsid w:val="00EB0A5B"/>
    <w:rsid w:val="00EB5597"/>
    <w:rsid w:val="00EF3B0E"/>
    <w:rsid w:val="00F40D65"/>
    <w:rsid w:val="00F45850"/>
    <w:rsid w:val="00F61094"/>
    <w:rsid w:val="00F6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47CD"/>
  <w15:docId w15:val="{E76065BA-534C-4E3F-9007-A7EBF726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CA465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4653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465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my.M.Mackey@usace.army.mil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lort@critfc.or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Mackey, Tammy M CIV USARMY CENWP (USA)</cp:lastModifiedBy>
  <cp:revision>4</cp:revision>
  <dcterms:created xsi:type="dcterms:W3CDTF">2023-03-30T15:45:00Z</dcterms:created>
  <dcterms:modified xsi:type="dcterms:W3CDTF">2023-03-30T23:30:00Z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